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D5" w:rsidRPr="009A66D5" w:rsidRDefault="009A66D5" w:rsidP="009A66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Procedury bezpieczeństwa oraz organizacji pracy w trakcie epidemii COVID-19 obowiązujące podczas  XV KONKURSU WOKALNEGO TWÓRCZOŚCI POLSKIEJ „WIELCY NIEOBECNI” w dniach 06-07.11.2020r.</w:t>
      </w:r>
    </w:p>
    <w:p w:rsidR="009A66D5" w:rsidRPr="009A66D5" w:rsidRDefault="009A66D5" w:rsidP="009A6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     Procedury zostały opracowane na potrzeby zachowania podwyższonego reżimu sanitarnego nałożonego przez odpowiednie organy w czasie pandemii COVID-19, dotyczy wszystkich uczestników, gości oraz wykonawców Konkursu.</w:t>
      </w:r>
    </w:p>
    <w:p w:rsidR="009A66D5" w:rsidRPr="009A66D5" w:rsidRDefault="009A66D5" w:rsidP="009A6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     Celem opracowania procedury jest zminimalizowania zagrożeń zakażenia się wirusem SARS Cov-2 i zachorowania na COVID-19 przez uczestników konkursu, jego wykonawców oraz gości.</w:t>
      </w:r>
    </w:p>
    <w:p w:rsidR="009A66D5" w:rsidRPr="009A66D5" w:rsidRDefault="009A66D5" w:rsidP="009A6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     Procedury określają działania, które organizatorzy podejmują celem zminimalizowania zarażenia, jednak uczestnicy decydujący się na udział w konkursie są świadomi, że mimo wszystkich podjętych środków bezpieczeństwa ze względu na specyfikę, nie da się w pełni wyeliminować ryzyka. Istotne jest dla nas dobre samopoczucie uczestników, wykonawców oraz gości i zapewnienie im poczucia bezpieczeństwa w trakcie trwania imprezy.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Zasady uczestnictwa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Konkurs odbędzie się w dniach 6-7 Listopada w Szkole Łacińskiej.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W konkursie może wziąć udział do 80 uczestników, wysyłając karty zgłoszeń. Wiek uczestników 12-21 lat.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Każdy z uczestników otrzyma harmonogram konkursu z godzinami występów, otrzyma swoją gąbkę do mikrofonu oraz zostaną mu zdezynfekowane ręce przed wejściem na sale. Czas prezentacji max 5 minut.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Warunkiem udziału jest podpisanie jednorazowo oświadczenia o stanie zdrowia w biurze organizacyjnym.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Na Sali przebywa tylko uczestnik , Jury konkursu oraz obsługa techniczna (Członkowie jury i obsługa siedzą w maskach lub w przyłbicy) do 10 osób.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Uczestnicy konkursu wchodzą na przesłuchania pojedynczo.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Do koncertu galowego przechodzi ok.10 osób.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Koncert galowy odbędzie się w auli I Liceum Ogólnokształcącego 7 Listopada o godzinie 18:00. Próby odbędą się od godz. 14 do 16.00.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W koncercie galowym biorą udział finaliści konkursu ”Wielcy Nieobecni” ok.10 osób oraz gość festiwalu. W tym roku gościem będzie Tadeusz </w:t>
      </w:r>
      <w:proofErr w:type="spellStart"/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Seibert</w:t>
      </w:r>
      <w:proofErr w:type="spellEnd"/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W Sali I LO może przebywać ze względów epidemiologicznych 75 osób.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Uczestnikom koncertu przed wejściem zostaną zdezynfekowane ręce oraz przypomnimy o obowiązku posiadania maseczki.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Obowiązki Organizatora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Organizator ustala regulaminy wewnętrzne i dostosowuje procedury obowiązujące podczas konkursu do wymogów zwiększonego reżimu sanitarnego tak długo, jak będzie on obowiązywał.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Organizuje pracę zgodne z programem uwzględniając czas na wietrzenie i dezynfekcję Sali i ustawienia krzeseł w odpowiednich odległościach,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Organizator zapozna uczestników z wprowadzanymi procedurami na stronie </w:t>
      </w:r>
      <w:hyperlink r:id="rId5" w:tgtFrame="_blank" w:history="1">
        <w:r w:rsidRPr="009A66D5">
          <w:rPr>
            <w:rFonts w:ascii="Times New Roman" w:eastAsia="Times New Roman" w:hAnsi="Times New Roman" w:cs="Times New Roman"/>
            <w:color w:val="00ACFF"/>
            <w:sz w:val="24"/>
            <w:szCs w:val="24"/>
            <w:lang w:eastAsia="pl-PL"/>
          </w:rPr>
          <w:t>kultura.malbork.pl</w:t>
        </w:r>
      </w:hyperlink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 oraz w mediach społecznościowych.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Organizator zapewnia odpowiednie środki ochrony osobistej dla pracowników oraz środki do dezynfekcji.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Wyposaża konkurs w odpowiednią liczbę specjalnie zamykanych i opisanych koszy na zużyte środki ochrony indywidualnej.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lastRenderedPageBreak/>
        <w:t>Organizator może zadecydować o przejściu w tryb on-line, jeżeli będą tego wymagały warunki.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Przejście Konkursu w tryb on-line może dotyczyć wszystkich punktów programu lub jej części.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 decyzji przejścia na tryb on-line Organizator informuje wszystkich poprzez Zarządzenie umieszczone na stronie Konkursu oraz wysłane z pomocą mediów społecznościowych.</w:t>
      </w:r>
    </w:p>
    <w:p w:rsidR="009A66D5" w:rsidRPr="009A66D5" w:rsidRDefault="009A66D5" w:rsidP="009A66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Odpowiada za kontakt z odpowiednimi służbami w przypadku wystąpienia podejrzenia zakażenia wirusem przez któregoś z uczestników, wykonawców, gości festiwalu.</w:t>
      </w:r>
      <w:bookmarkStart w:id="0" w:name="_GoBack"/>
      <w:bookmarkEnd w:id="0"/>
    </w:p>
    <w:p w:rsidR="009A66D5" w:rsidRPr="009A66D5" w:rsidRDefault="009A66D5" w:rsidP="009A66D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b/>
          <w:bCs/>
          <w:color w:val="2C363A"/>
          <w:sz w:val="24"/>
          <w:szCs w:val="24"/>
          <w:lang w:eastAsia="pl-PL"/>
        </w:rPr>
        <w:t>III. Obowiązki uczestnika, gościa:</w:t>
      </w:r>
    </w:p>
    <w:p w:rsidR="009A66D5" w:rsidRPr="009A66D5" w:rsidRDefault="009A66D5" w:rsidP="009A6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Każdy uczestnik Festiwalu zobowiązany jest do samoobserwacji i pomiaru temperatury w przypadku pojawienia się niepokojących sygnałów zdrowotnych.</w:t>
      </w:r>
    </w:p>
    <w:p w:rsidR="009A66D5" w:rsidRPr="009A66D5" w:rsidRDefault="009A66D5" w:rsidP="009A6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Uczestnik, wykonawca używa środków ochrony osobistej zgodnych z zaleceniami. Maseczka na twarzy, częste mycie rąk, korzystanie ze środków odkażających, zastosowanie dystansu społecznego.</w:t>
      </w:r>
    </w:p>
    <w:p w:rsidR="009A66D5" w:rsidRPr="009A66D5" w:rsidRDefault="009A66D5" w:rsidP="009A6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W przypadku podejrzenia zakażenia </w:t>
      </w:r>
      <w:proofErr w:type="spellStart"/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koronawirusem</w:t>
      </w:r>
      <w:proofErr w:type="spellEnd"/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 xml:space="preserve"> SARS CoV-2 lub wystąpienia objawów choroby COVID-19 (duszności, kaszel, gorączka) u siebie lub któregoś z domowników, uczestnik nie może brać udziału w Festiwalu.</w:t>
      </w:r>
    </w:p>
    <w:p w:rsidR="009A66D5" w:rsidRPr="009A66D5" w:rsidRDefault="009A66D5" w:rsidP="009A6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Bezwzględnie przy każdym wejściu/wyjściu z Festiwalu uczestnik często odkaża ręce płynem do dezynfekcji rąk wg instrukcji umieszczonej w widocznych i myje ręce zgodnie z instrukcją.</w:t>
      </w:r>
    </w:p>
    <w:p w:rsidR="009A66D5" w:rsidRPr="009A66D5" w:rsidRDefault="009A66D5" w:rsidP="009A66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</w:pPr>
      <w:r w:rsidRPr="009A66D5">
        <w:rPr>
          <w:rFonts w:ascii="Times New Roman" w:eastAsia="Times New Roman" w:hAnsi="Times New Roman" w:cs="Times New Roman"/>
          <w:color w:val="2C363A"/>
          <w:sz w:val="24"/>
          <w:szCs w:val="24"/>
          <w:lang w:eastAsia="pl-PL"/>
        </w:rPr>
        <w:t>Zapoznają się z procedurami oraz regulaminami opracowanymi na czas zwiększonego reżimu sanitarnego w warunkach pandemii.</w:t>
      </w:r>
    </w:p>
    <w:p w:rsidR="002D0707" w:rsidRPr="009A66D5" w:rsidRDefault="002D0707">
      <w:pPr>
        <w:rPr>
          <w:rFonts w:ascii="Times New Roman" w:hAnsi="Times New Roman" w:cs="Times New Roman"/>
          <w:sz w:val="24"/>
          <w:szCs w:val="24"/>
        </w:rPr>
      </w:pPr>
    </w:p>
    <w:sectPr w:rsidR="002D0707" w:rsidRPr="009A6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6DF1"/>
    <w:multiLevelType w:val="multilevel"/>
    <w:tmpl w:val="0588A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63482"/>
    <w:multiLevelType w:val="multilevel"/>
    <w:tmpl w:val="4C5A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D5"/>
    <w:rsid w:val="002D0707"/>
    <w:rsid w:val="009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AD6E-9C0E-4886-A245-0C200CD8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66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A6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malbor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2020-10-15T09:49:00Z</dcterms:created>
  <dcterms:modified xsi:type="dcterms:W3CDTF">2020-10-15T09:50:00Z</dcterms:modified>
</cp:coreProperties>
</file>