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98" w:rsidRPr="00B3505C" w:rsidRDefault="00471C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05C">
        <w:rPr>
          <w:rFonts w:ascii="Times New Roman" w:hAnsi="Times New Roman" w:cs="Times New Roman"/>
          <w:b/>
          <w:bCs/>
          <w:sz w:val="24"/>
          <w:szCs w:val="24"/>
        </w:rPr>
        <w:t>REGULAMIN KONKURSU FOTOGRAFICZNEGO</w:t>
      </w:r>
    </w:p>
    <w:p w:rsidR="00B3505C" w:rsidRPr="00B3505C" w:rsidRDefault="00B3505C" w:rsidP="00B3505C">
      <w:pPr>
        <w:pStyle w:val="Standard"/>
        <w:spacing w:line="360" w:lineRule="auto"/>
        <w:jc w:val="center"/>
        <w:rPr>
          <w:rFonts w:cs="Times New Roman"/>
          <w:b/>
        </w:rPr>
      </w:pPr>
      <w:r w:rsidRPr="00B3505C">
        <w:rPr>
          <w:rFonts w:cs="Times New Roman"/>
          <w:b/>
        </w:rPr>
        <w:t xml:space="preserve">w ramach projektu 737 Urodzin Miasta Malborka </w:t>
      </w:r>
    </w:p>
    <w:p w:rsidR="00B3505C" w:rsidRPr="00B3505C" w:rsidRDefault="00B3505C" w:rsidP="00B3505C">
      <w:pPr>
        <w:pStyle w:val="Standard"/>
        <w:spacing w:line="360" w:lineRule="auto"/>
        <w:jc w:val="center"/>
        <w:rPr>
          <w:rFonts w:cs="Times New Roman"/>
          <w:b/>
        </w:rPr>
      </w:pPr>
      <w:r w:rsidRPr="00B3505C">
        <w:rPr>
          <w:rFonts w:cs="Times New Roman"/>
          <w:b/>
        </w:rPr>
        <w:t xml:space="preserve">Budżetu Obywatelskiego Malbork 2023 </w:t>
      </w:r>
    </w:p>
    <w:p w:rsidR="00FE7898" w:rsidRPr="006E1410" w:rsidRDefault="00FE7898" w:rsidP="001A04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0411" w:rsidRDefault="00471C38" w:rsidP="001A04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11">
        <w:rPr>
          <w:rFonts w:ascii="Times New Roman" w:hAnsi="Times New Roman" w:cs="Times New Roman"/>
          <w:b/>
          <w:sz w:val="24"/>
          <w:szCs w:val="24"/>
        </w:rPr>
        <w:t>§ 1 Informacje o konkursie</w:t>
      </w:r>
    </w:p>
    <w:p w:rsidR="001A0411" w:rsidRPr="006E1410" w:rsidRDefault="001A0411" w:rsidP="001A0411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FE7898" w:rsidRPr="005C3310" w:rsidRDefault="00471C38" w:rsidP="001A041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Organizatorami Konkursu Fotograficznego pt.: „737. URODZINY MALBORKA” zwanego dalej Konkursem jest </w:t>
      </w:r>
      <w:r w:rsidR="005C3310">
        <w:rPr>
          <w:rFonts w:ascii="Times New Roman" w:hAnsi="Times New Roman" w:cs="Times New Roman"/>
          <w:sz w:val="24"/>
          <w:szCs w:val="24"/>
        </w:rPr>
        <w:t xml:space="preserve">Miasto Malbork oraz </w:t>
      </w:r>
      <w:r w:rsidRPr="00B3505C">
        <w:rPr>
          <w:rFonts w:ascii="Times New Roman" w:hAnsi="Times New Roman" w:cs="Times New Roman"/>
          <w:sz w:val="24"/>
          <w:szCs w:val="24"/>
        </w:rPr>
        <w:t>Malborskie Centrum Kultury i Edukacji,</w:t>
      </w:r>
      <w:r w:rsidR="005C3310">
        <w:rPr>
          <w:rFonts w:ascii="Times New Roman" w:hAnsi="Times New Roman" w:cs="Times New Roman"/>
          <w:sz w:val="24"/>
          <w:szCs w:val="24"/>
        </w:rPr>
        <w:t xml:space="preserve"> Al. </w:t>
      </w:r>
      <w:r w:rsidR="001A0411">
        <w:rPr>
          <w:rFonts w:ascii="Times New Roman" w:hAnsi="Times New Roman" w:cs="Times New Roman"/>
          <w:sz w:val="24"/>
          <w:szCs w:val="24"/>
        </w:rPr>
        <w:t>Armii Krajowej 68,</w:t>
      </w:r>
      <w:r w:rsidR="005C331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5C3310">
        <w:rPr>
          <w:rFonts w:ascii="Times New Roman" w:hAnsi="Times New Roman" w:cs="Times New Roman"/>
          <w:sz w:val="24"/>
          <w:szCs w:val="24"/>
        </w:rPr>
        <w:t xml:space="preserve">82-200 Malbork. </w:t>
      </w:r>
    </w:p>
    <w:p w:rsidR="00FE7898" w:rsidRPr="00B3505C" w:rsidRDefault="00471C38" w:rsidP="00B3505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Konkurs jest organizowany w ramach projektu Budżetu Obywatelskiego Malborka 2023 r. pt. „Wyprawiamy 737. urodziny Malborkowi”.</w:t>
      </w:r>
    </w:p>
    <w:p w:rsidR="00FE7898" w:rsidRPr="00B3505C" w:rsidRDefault="001A0411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1C38" w:rsidRPr="00B3505C">
        <w:rPr>
          <w:rFonts w:ascii="Times New Roman" w:hAnsi="Times New Roman" w:cs="Times New Roman"/>
          <w:sz w:val="24"/>
          <w:szCs w:val="24"/>
        </w:rPr>
        <w:t xml:space="preserve"> Celem Konkursu jest propagowanie fotografii jako dziedziny sztuki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898" w:rsidRPr="001A0411" w:rsidRDefault="001A0411" w:rsidP="00B3505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041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71C38" w:rsidRPr="001A0411">
        <w:rPr>
          <w:rFonts w:ascii="Times New Roman" w:hAnsi="Times New Roman" w:cs="Times New Roman"/>
          <w:color w:val="auto"/>
          <w:sz w:val="24"/>
          <w:szCs w:val="24"/>
        </w:rPr>
        <w:t>. Zdjęcia powinny prezentować Malbork w różnorodny sposób. Uczestnik konkursu może przedstawić na fotografii dowolne miejsce, obiekt, postać, kt</w:t>
      </w:r>
      <w:r w:rsidRPr="001A0411">
        <w:rPr>
          <w:rFonts w:ascii="Times New Roman" w:hAnsi="Times New Roman" w:cs="Times New Roman"/>
          <w:color w:val="auto"/>
          <w:sz w:val="24"/>
          <w:szCs w:val="24"/>
        </w:rPr>
        <w:t>óra kojarzy Mu się pozytywnie z </w:t>
      </w:r>
      <w:r w:rsidR="00471C38" w:rsidRPr="001A0411">
        <w:rPr>
          <w:rFonts w:ascii="Times New Roman" w:hAnsi="Times New Roman" w:cs="Times New Roman"/>
          <w:color w:val="auto"/>
          <w:sz w:val="24"/>
          <w:szCs w:val="24"/>
        </w:rPr>
        <w:t>Malborkiem.</w:t>
      </w:r>
    </w:p>
    <w:p w:rsidR="00FE7898" w:rsidRPr="00B3505C" w:rsidRDefault="001A0411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1C38" w:rsidRPr="00B3505C">
        <w:rPr>
          <w:rFonts w:ascii="Times New Roman" w:hAnsi="Times New Roman" w:cs="Times New Roman"/>
          <w:sz w:val="24"/>
          <w:szCs w:val="24"/>
        </w:rPr>
        <w:t>. Konkurs skierowany jest do dzieci, młodzieży i dorosłych.</w:t>
      </w:r>
    </w:p>
    <w:p w:rsidR="00FE7898" w:rsidRPr="00B3505C" w:rsidRDefault="001A0411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1C38" w:rsidRPr="00B3505C">
        <w:rPr>
          <w:rFonts w:ascii="Times New Roman" w:hAnsi="Times New Roman" w:cs="Times New Roman"/>
          <w:sz w:val="24"/>
          <w:szCs w:val="24"/>
        </w:rPr>
        <w:t>. Komunikaty oraz informacje dotyczące konkursu publikowane będą na profilu FB Malborskiego Centrum Kultury i Edukacji.</w:t>
      </w:r>
    </w:p>
    <w:p w:rsidR="00FE7898" w:rsidRPr="00B3505C" w:rsidRDefault="001A0411" w:rsidP="00B3505C">
      <w:pPr>
        <w:spacing w:after="0" w:line="360" w:lineRule="auto"/>
        <w:jc w:val="both"/>
        <w:rPr>
          <w:rFonts w:ascii="Times New Roman" w:hAnsi="Times New Roman" w:cs="Times New Roman"/>
          <w:color w:val="FF2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1C38" w:rsidRPr="00B3505C">
        <w:rPr>
          <w:rFonts w:ascii="Times New Roman" w:hAnsi="Times New Roman" w:cs="Times New Roman"/>
          <w:sz w:val="24"/>
          <w:szCs w:val="24"/>
        </w:rPr>
        <w:t xml:space="preserve">. Wszelkie pytania należy kierować na adres: </w:t>
      </w:r>
      <w:r w:rsidR="00471C38" w:rsidRPr="001A0411">
        <w:rPr>
          <w:rFonts w:ascii="Times New Roman" w:hAnsi="Times New Roman" w:cs="Times New Roman"/>
          <w:color w:val="auto"/>
          <w:sz w:val="24"/>
          <w:szCs w:val="24"/>
        </w:rPr>
        <w:t>efestiwal@kultura.malbork.pl</w:t>
      </w:r>
    </w:p>
    <w:p w:rsidR="00FE7898" w:rsidRPr="00B3505C" w:rsidRDefault="001A0411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1C38" w:rsidRPr="00B3505C">
        <w:rPr>
          <w:rFonts w:ascii="Times New Roman" w:hAnsi="Times New Roman" w:cs="Times New Roman"/>
          <w:sz w:val="24"/>
          <w:szCs w:val="24"/>
        </w:rPr>
        <w:t>. Prace należy nadesłać do</w:t>
      </w:r>
      <w:r w:rsidR="00471C38" w:rsidRPr="001A0411">
        <w:rPr>
          <w:rFonts w:ascii="Times New Roman" w:hAnsi="Times New Roman" w:cs="Times New Roman"/>
          <w:b/>
          <w:sz w:val="24"/>
          <w:szCs w:val="24"/>
        </w:rPr>
        <w:t xml:space="preserve"> 18.04.2023 roku. </w:t>
      </w:r>
    </w:p>
    <w:p w:rsidR="00FE7898" w:rsidRPr="00B3505C" w:rsidRDefault="001A0411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1C38" w:rsidRPr="00B3505C">
        <w:rPr>
          <w:rFonts w:ascii="Times New Roman" w:hAnsi="Times New Roman" w:cs="Times New Roman"/>
          <w:sz w:val="24"/>
          <w:szCs w:val="24"/>
        </w:rPr>
        <w:t>. Weryfikacja prac i ich ocena nastąpi do dnia 21.04.2023r.</w:t>
      </w:r>
    </w:p>
    <w:p w:rsidR="00FE7898" w:rsidRPr="00B3505C" w:rsidRDefault="001A0411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71C38" w:rsidRPr="00B3505C">
        <w:rPr>
          <w:rFonts w:ascii="Times New Roman" w:hAnsi="Times New Roman" w:cs="Times New Roman"/>
          <w:sz w:val="24"/>
          <w:szCs w:val="24"/>
        </w:rPr>
        <w:t xml:space="preserve">. Ogłoszenie wyników nastąpi podczas imprezy z okazji „737. urodzin Malborka" w CKiE Szkoła Łacińska </w:t>
      </w:r>
      <w:r w:rsidR="00471C38" w:rsidRPr="001A0411">
        <w:rPr>
          <w:rFonts w:ascii="Times New Roman" w:hAnsi="Times New Roman" w:cs="Times New Roman"/>
          <w:b/>
          <w:sz w:val="24"/>
          <w:szCs w:val="24"/>
        </w:rPr>
        <w:t xml:space="preserve">dnia 27.04.2023 roku o </w:t>
      </w:r>
      <w:r w:rsidRPr="001A0411">
        <w:rPr>
          <w:rFonts w:ascii="Times New Roman" w:hAnsi="Times New Roman" w:cs="Times New Roman"/>
          <w:b/>
          <w:color w:val="auto"/>
          <w:sz w:val="24"/>
          <w:szCs w:val="24"/>
        </w:rPr>
        <w:t>godzinie 16:3</w:t>
      </w:r>
      <w:r w:rsidR="00471C38" w:rsidRPr="001A0411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E7898" w:rsidRPr="001A0411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041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A0411" w:rsidRPr="001A041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1A0411">
        <w:rPr>
          <w:rFonts w:ascii="Times New Roman" w:hAnsi="Times New Roman" w:cs="Times New Roman"/>
          <w:color w:val="auto"/>
          <w:sz w:val="24"/>
          <w:szCs w:val="24"/>
        </w:rPr>
        <w:t>. Konkurs odbędzie się w dwóch kategoriach wiekowych: do 18 roku życia oraz powyżej 18 roku życia.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1</w:t>
      </w:r>
      <w:r w:rsidR="001A0411">
        <w:rPr>
          <w:rFonts w:ascii="Times New Roman" w:hAnsi="Times New Roman" w:cs="Times New Roman"/>
          <w:sz w:val="24"/>
          <w:szCs w:val="24"/>
        </w:rPr>
        <w:t>2</w:t>
      </w:r>
      <w:r w:rsidRPr="00B3505C">
        <w:rPr>
          <w:rFonts w:ascii="Times New Roman" w:hAnsi="Times New Roman" w:cs="Times New Roman"/>
          <w:sz w:val="24"/>
          <w:szCs w:val="24"/>
        </w:rPr>
        <w:t>. Nadesłanie prac na Konkurs oznacza akceptację jego warunków, wyrażonych w niniejszym regulaminie.</w:t>
      </w:r>
    </w:p>
    <w:p w:rsidR="00FE7898" w:rsidRPr="006E1410" w:rsidRDefault="00FE7898" w:rsidP="00B350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7898" w:rsidRDefault="00471C38" w:rsidP="001A04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11">
        <w:rPr>
          <w:rFonts w:ascii="Times New Roman" w:hAnsi="Times New Roman" w:cs="Times New Roman"/>
          <w:b/>
          <w:sz w:val="24"/>
          <w:szCs w:val="24"/>
        </w:rPr>
        <w:t>§ 2 Przepisy dotyczące prac</w:t>
      </w:r>
    </w:p>
    <w:p w:rsidR="001A0411" w:rsidRPr="006E1410" w:rsidRDefault="001A0411" w:rsidP="001A0411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1. Każdy uczestnik może nadesłać maksymalnie </w:t>
      </w:r>
      <w:r w:rsidRPr="001A0411">
        <w:rPr>
          <w:rFonts w:ascii="Times New Roman" w:hAnsi="Times New Roman" w:cs="Times New Roman"/>
          <w:b/>
          <w:color w:val="auto"/>
          <w:sz w:val="24"/>
          <w:szCs w:val="24"/>
        </w:rPr>
        <w:t>2 fotografie.</w:t>
      </w:r>
      <w:r w:rsidRPr="001A0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2. Nie zezwala się stosowania fotomontaży polegających na łączeniu elementów pochodzących z różnych plików lub dokonywania zmian oryginalnej kompozycji zdjęcia. 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color w:val="FF2600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3. Zdjęcia w formie cyfrowej należy dostarczyć na adres </w:t>
      </w:r>
      <w:r w:rsidRPr="001A0411">
        <w:rPr>
          <w:rFonts w:ascii="Times New Roman" w:hAnsi="Times New Roman" w:cs="Times New Roman"/>
          <w:b/>
          <w:color w:val="auto"/>
          <w:sz w:val="24"/>
          <w:szCs w:val="24"/>
        </w:rPr>
        <w:t>efestiwal@kultura.malbork.pl</w:t>
      </w:r>
      <w:r w:rsidR="001A041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4. Zdjęcia muszą być zapisane w formacie JPG. Dłuższy bok zdjęcia powinien mieć nie mniej niż 2400 </w:t>
      </w:r>
      <w:proofErr w:type="spellStart"/>
      <w:r w:rsidRPr="00B3505C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B3505C">
        <w:rPr>
          <w:rFonts w:ascii="Times New Roman" w:hAnsi="Times New Roman" w:cs="Times New Roman"/>
          <w:sz w:val="24"/>
          <w:szCs w:val="24"/>
        </w:rPr>
        <w:t xml:space="preserve"> i 300dpi</w:t>
      </w:r>
      <w:r w:rsidR="001A0411">
        <w:rPr>
          <w:rFonts w:ascii="Times New Roman" w:hAnsi="Times New Roman" w:cs="Times New Roman"/>
          <w:sz w:val="24"/>
          <w:szCs w:val="24"/>
        </w:rPr>
        <w:t>.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lastRenderedPageBreak/>
        <w:t xml:space="preserve">5. Organizatorzy zastrzegają sobie prawo do wyłączenia z udziału w Konkursie prac o niskiej jakości technicznej. 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6. Poprzez nadesłanie zdjęć na Konkurs uczestnik oświadcza, że jest autorem zdjęcia, a także przysługują mu wyłączne i nieograniczone prawa autorskie do fotografii. Fotografie zgłaszane na Konkurs nie mogą naruszać prawa ani praw osób trzecich, w tym w szczególności dóbr osobistych osób trzecich, a także ogólnie przyjętych norm obyczajowych. 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7. Organizatorzy zastrzegają sobie prawo do zdyskwalifikowania prac niespełniających w/w warunków. </w:t>
      </w:r>
    </w:p>
    <w:p w:rsidR="00FE7898" w:rsidRPr="006E1410" w:rsidRDefault="00FE7898" w:rsidP="00B350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7898" w:rsidRPr="001A0411" w:rsidRDefault="00471C38" w:rsidP="001A041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0411">
        <w:rPr>
          <w:rFonts w:ascii="Times New Roman" w:hAnsi="Times New Roman" w:cs="Times New Roman"/>
          <w:b/>
          <w:color w:val="auto"/>
          <w:sz w:val="24"/>
          <w:szCs w:val="24"/>
        </w:rPr>
        <w:t>§ 3 Zgłoszenie udziału w konkursie</w:t>
      </w:r>
    </w:p>
    <w:p w:rsidR="00FE7898" w:rsidRPr="006E1410" w:rsidRDefault="00FE7898" w:rsidP="00B3505C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1. Zgłaszając swój udział w Konkursie, Uczestnik wyraża zgodę, by jego imię oraz nazwisko zostało wykorzystane w celach związanych z organizacją i przeprowadzeniem Konkursu. 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3. Zgłoszenia przyjmowane będą do 18.04.2023</w:t>
      </w:r>
      <w:r w:rsidR="001A0411">
        <w:rPr>
          <w:rFonts w:ascii="Times New Roman" w:hAnsi="Times New Roman" w:cs="Times New Roman"/>
          <w:sz w:val="24"/>
          <w:szCs w:val="24"/>
        </w:rPr>
        <w:t xml:space="preserve"> </w:t>
      </w:r>
      <w:r w:rsidRPr="00B3505C">
        <w:rPr>
          <w:rFonts w:ascii="Times New Roman" w:hAnsi="Times New Roman" w:cs="Times New Roman"/>
          <w:sz w:val="24"/>
          <w:szCs w:val="24"/>
        </w:rPr>
        <w:t xml:space="preserve">roku – decydować będzie data przesłania zdjęć. 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4. Organizatorzy nie ponoszą odpowiedzialności za nieprawidłowe dane podane przez Uczestnika przy rejestracji lub niezaktualizowane dane, w szczególności za zmianę danych osobowych i/lub adresu email uniemożliwiającą odszukanie Uczestnika i/lub wręczenie nagrody. 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(Dz.U.UE.L.2016.119.1) informuję, iż:</w:t>
      </w:r>
    </w:p>
    <w:p w:rsidR="00FE7898" w:rsidRPr="00B3505C" w:rsidRDefault="00471C38" w:rsidP="00B3505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Administratorem Pani/Pana danych jest Malborskie Centrum Kultury i Edukacji, Al. Armii Krajowej 68, 82-200 Malbork </w:t>
      </w:r>
    </w:p>
    <w:p w:rsidR="00FE7898" w:rsidRPr="00B3505C" w:rsidRDefault="00471C38" w:rsidP="00B3505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Kontakt z Inspektorem Ochrony Danych jest możliwy pod numerem telefonu: 55 629 04 03 lub adresem e-mail: iod@um.malbork.pl</w:t>
      </w:r>
    </w:p>
    <w:p w:rsidR="00FE7898" w:rsidRPr="00B3505C" w:rsidRDefault="00471C38" w:rsidP="00B3505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Pani/Pana dane osobowe będą przetwarzane wyłącznie na potrzeby realizacji procedury Konkursu pn.: „737 URODZINY MALBORKA”</w:t>
      </w:r>
    </w:p>
    <w:p w:rsidR="00FE7898" w:rsidRPr="00B3505C" w:rsidRDefault="00471C38" w:rsidP="00B3505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Pani/Pana dane nie będą nikomu udostępniane</w:t>
      </w:r>
    </w:p>
    <w:p w:rsidR="00FE7898" w:rsidRPr="00B3505C" w:rsidRDefault="00471C38" w:rsidP="00B3505C">
      <w:pPr>
        <w:pStyle w:val="p1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B3505C">
        <w:rPr>
          <w:rFonts w:cs="Times New Roman"/>
          <w:sz w:val="24"/>
          <w:szCs w:val="24"/>
        </w:rPr>
        <w:t>Posiada Pani/Pan prawo do: żądania od administratora dostępu do danych osobowych, prawo do ich sprostowania, usunięcia lub ograniczenia przetwarzania, prawo do wniesienia sprzeciwu wobec przetwarzania. </w:t>
      </w:r>
    </w:p>
    <w:p w:rsidR="00FE7898" w:rsidRPr="00B3505C" w:rsidRDefault="00471C38" w:rsidP="00B3505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Ma Pani/Pan prawo wniesienia skargi do organu nadzorczego.</w:t>
      </w:r>
    </w:p>
    <w:p w:rsidR="00FE7898" w:rsidRDefault="00471C38" w:rsidP="00B3505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Podanie danych osobowych jest dobrowolne, jednakże nie podanie danych w wymaganym zakresie spowoduje brak możliwości udziału w Konkursie.</w:t>
      </w:r>
    </w:p>
    <w:p w:rsidR="006E1410" w:rsidRDefault="006E1410" w:rsidP="006E1410">
      <w:p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1410" w:rsidRDefault="006E1410" w:rsidP="006E1410">
      <w:p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1410" w:rsidRPr="006E1410" w:rsidRDefault="006E1410" w:rsidP="006E1410">
      <w:p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898" w:rsidRPr="001A0411" w:rsidRDefault="00471C38" w:rsidP="001A04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11">
        <w:rPr>
          <w:rFonts w:ascii="Times New Roman" w:hAnsi="Times New Roman" w:cs="Times New Roman"/>
          <w:b/>
          <w:sz w:val="24"/>
          <w:szCs w:val="24"/>
        </w:rPr>
        <w:lastRenderedPageBreak/>
        <w:t>§ 4 Jury i sposób oceny</w:t>
      </w:r>
    </w:p>
    <w:p w:rsidR="00FE7898" w:rsidRPr="006E1410" w:rsidRDefault="00FE7898" w:rsidP="00B3505C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1. Organizatorzy powołują Jury Konkursu (zwane dalej Jury) w składzie: </w:t>
      </w:r>
    </w:p>
    <w:p w:rsidR="00FE7898" w:rsidRPr="00B3505C" w:rsidRDefault="00471C38" w:rsidP="00B350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Marek Charzewski (Burmistrz Miasta Malborka), 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- Kama Trojak (fotograf, instruktor w CKiE Szkoła Łacińska)</w:t>
      </w:r>
      <w:r w:rsidR="001A0411">
        <w:rPr>
          <w:rFonts w:ascii="Times New Roman" w:hAnsi="Times New Roman" w:cs="Times New Roman"/>
          <w:sz w:val="24"/>
          <w:szCs w:val="24"/>
        </w:rPr>
        <w:t>,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- Jacek Skrobisz (autor projektu BO pt. „Wyprawiamy 737. urodziny Malborkowi”)</w:t>
      </w:r>
      <w:r w:rsidR="001A0411">
        <w:rPr>
          <w:rFonts w:ascii="Times New Roman" w:hAnsi="Times New Roman" w:cs="Times New Roman"/>
          <w:sz w:val="24"/>
          <w:szCs w:val="24"/>
        </w:rPr>
        <w:t>.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2. Wszystkie zdjęcia nadesłane do Konkursu podlegają ocenie Jury. 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3. Jury dokonuje oceny po zakończeniu okresu trwania Konkursu we wszystkich kategoriach, biorąc po uwagę m.in. jakość, oryginalność i kreatywność nadesłanych fotografii. </w:t>
      </w:r>
    </w:p>
    <w:p w:rsidR="00FE7898" w:rsidRPr="006E1410" w:rsidRDefault="00FE7898" w:rsidP="00B350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7898" w:rsidRPr="001A0411" w:rsidRDefault="00471C38" w:rsidP="001A04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11">
        <w:rPr>
          <w:rFonts w:ascii="Times New Roman" w:hAnsi="Times New Roman" w:cs="Times New Roman"/>
          <w:b/>
          <w:sz w:val="24"/>
          <w:szCs w:val="24"/>
        </w:rPr>
        <w:t>§ 5 Nagrody</w:t>
      </w:r>
    </w:p>
    <w:p w:rsidR="00FE7898" w:rsidRPr="006E1410" w:rsidRDefault="00FE7898" w:rsidP="00B3505C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1. Laureatami Konkursu zostaną osoby, których zdjęcia zostaną najwyżej ocenione przez Jury Konkursu. 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2. Organizatorzy konkursu zastrzegają sobie prawo do </w:t>
      </w:r>
      <w:r w:rsidR="001A0411">
        <w:rPr>
          <w:rFonts w:ascii="Times New Roman" w:hAnsi="Times New Roman" w:cs="Times New Roman"/>
          <w:sz w:val="24"/>
          <w:szCs w:val="24"/>
        </w:rPr>
        <w:t>nie rozstrzygnięcia konkursu w </w:t>
      </w:r>
      <w:r w:rsidRPr="00B3505C">
        <w:rPr>
          <w:rFonts w:ascii="Times New Roman" w:hAnsi="Times New Roman" w:cs="Times New Roman"/>
          <w:sz w:val="24"/>
          <w:szCs w:val="24"/>
        </w:rPr>
        <w:t xml:space="preserve">przypadku niewielkiej, a dokładnie mniejszej niż 10 ilości zgłoszonych prac lub w sytuacji niezakwalifikowania przez Jury do oceny ilości prac większej niż 5. 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3. Organizatorzy konkursu zastrzegają sobie prawo do opublikowani</w:t>
      </w:r>
      <w:r w:rsidR="001A0411">
        <w:rPr>
          <w:rFonts w:ascii="Times New Roman" w:hAnsi="Times New Roman" w:cs="Times New Roman"/>
          <w:sz w:val="24"/>
          <w:szCs w:val="24"/>
        </w:rPr>
        <w:t>a imion, nazwisk i </w:t>
      </w:r>
      <w:r w:rsidRPr="00B3505C">
        <w:rPr>
          <w:rFonts w:ascii="Times New Roman" w:hAnsi="Times New Roman" w:cs="Times New Roman"/>
          <w:sz w:val="24"/>
          <w:szCs w:val="24"/>
        </w:rPr>
        <w:t xml:space="preserve">informacji o laureatach konkursu oraz umieszczanie tych informacji w materiałach reklamowych organizatora oraz w prasie, mediach i Internecie. </w:t>
      </w:r>
    </w:p>
    <w:p w:rsidR="001A0411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4. Organizatorzy przewidują nagrody</w:t>
      </w:r>
      <w:r w:rsidR="001A0411">
        <w:rPr>
          <w:rFonts w:ascii="Times New Roman" w:hAnsi="Times New Roman" w:cs="Times New Roman"/>
          <w:sz w:val="24"/>
          <w:szCs w:val="24"/>
        </w:rPr>
        <w:t xml:space="preserve"> w postaci bonów:</w:t>
      </w:r>
    </w:p>
    <w:p w:rsidR="00FE7898" w:rsidRPr="00B3505C" w:rsidRDefault="001A0411" w:rsidP="006E14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kategorii do 18 lat </w:t>
      </w:r>
      <w:r w:rsidR="00471C38" w:rsidRPr="00B3505C">
        <w:rPr>
          <w:rFonts w:ascii="Times New Roman" w:hAnsi="Times New Roman" w:cs="Times New Roman"/>
          <w:sz w:val="24"/>
          <w:szCs w:val="24"/>
        </w:rPr>
        <w:t xml:space="preserve"> w wysokości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7898" w:rsidRPr="00B3505C" w:rsidRDefault="006E1410" w:rsidP="006E1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miejsce – 200</w:t>
      </w:r>
      <w:r w:rsidR="00471C38" w:rsidRPr="00B3505C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FE7898" w:rsidRPr="00B3505C" w:rsidRDefault="006E1410" w:rsidP="006E1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 miejsce – 150 </w:t>
      </w:r>
      <w:r w:rsidR="00471C38" w:rsidRPr="00B3505C">
        <w:rPr>
          <w:rFonts w:ascii="Times New Roman" w:hAnsi="Times New Roman" w:cs="Times New Roman"/>
          <w:sz w:val="24"/>
          <w:szCs w:val="24"/>
        </w:rPr>
        <w:t>zł,</w:t>
      </w:r>
    </w:p>
    <w:p w:rsidR="00FE7898" w:rsidRDefault="006E1410" w:rsidP="006E1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 miejsce – 100 zł.</w:t>
      </w:r>
    </w:p>
    <w:p w:rsidR="006E1410" w:rsidRPr="00B3505C" w:rsidRDefault="006E1410" w:rsidP="006E14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 kategorii powyżej 18 lat </w:t>
      </w:r>
      <w:r w:rsidRPr="00B3505C">
        <w:rPr>
          <w:rFonts w:ascii="Times New Roman" w:hAnsi="Times New Roman" w:cs="Times New Roman"/>
          <w:sz w:val="24"/>
          <w:szCs w:val="24"/>
        </w:rPr>
        <w:t xml:space="preserve"> w wysokości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1410" w:rsidRPr="00B3505C" w:rsidRDefault="006E1410" w:rsidP="006E1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miejsce – 300</w:t>
      </w:r>
      <w:r w:rsidRPr="00B3505C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6E1410" w:rsidRPr="00B3505C" w:rsidRDefault="006E1410" w:rsidP="006E1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 miejsce – 200 </w:t>
      </w:r>
      <w:r w:rsidRPr="00B3505C">
        <w:rPr>
          <w:rFonts w:ascii="Times New Roman" w:hAnsi="Times New Roman" w:cs="Times New Roman"/>
          <w:sz w:val="24"/>
          <w:szCs w:val="24"/>
        </w:rPr>
        <w:t>zł,</w:t>
      </w:r>
    </w:p>
    <w:p w:rsidR="001A0411" w:rsidRPr="00B3505C" w:rsidRDefault="006E1410" w:rsidP="006E14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 miejsce – 100 </w:t>
      </w:r>
      <w:r w:rsidRPr="00B3505C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FE7898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5. Dodatkowo Organizatorzy zastrzegają sobie możliwość przyznania nagrody specjalnej. </w:t>
      </w:r>
    </w:p>
    <w:p w:rsidR="006E1410" w:rsidRPr="006E1410" w:rsidRDefault="006E1410" w:rsidP="00B350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7898" w:rsidRDefault="00471C38" w:rsidP="006E14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10">
        <w:rPr>
          <w:rFonts w:ascii="Times New Roman" w:hAnsi="Times New Roman" w:cs="Times New Roman"/>
          <w:b/>
          <w:sz w:val="24"/>
          <w:szCs w:val="24"/>
        </w:rPr>
        <w:t>§ 6 Wykorzystywanie prac Uczestnik Konkursu przez wysłanie zgłoszenia oświadcza, iż:</w:t>
      </w:r>
    </w:p>
    <w:p w:rsidR="006E1410" w:rsidRPr="006E1410" w:rsidRDefault="006E1410" w:rsidP="006E1410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 xml:space="preserve">1. Przysługują mu wyłączne i nieograniczone prawa autorskie do nadesłanych fotografii oraz wszystkie osoby widniejące na fotografiach wyrażają zgodę na ich publiczne udostępnianie. </w:t>
      </w:r>
    </w:p>
    <w:p w:rsidR="00FE7898" w:rsidRPr="00B3505C" w:rsidRDefault="00471C38" w:rsidP="00B35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5C">
        <w:rPr>
          <w:rFonts w:ascii="Times New Roman" w:hAnsi="Times New Roman" w:cs="Times New Roman"/>
          <w:sz w:val="24"/>
          <w:szCs w:val="24"/>
        </w:rPr>
        <w:t>2. Zgadza się na opublikowanie zdjęć, a także na nieodpłatne wykorzystywanie prac w celu promocji działalności Organizatorów w czasie trwania konkursu oraz po jego zakończeniu.</w:t>
      </w:r>
    </w:p>
    <w:sectPr w:rsidR="00FE7898" w:rsidRPr="00B3505C" w:rsidSect="006E1410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28" w:rsidRDefault="005E0228">
      <w:pPr>
        <w:spacing w:after="0" w:line="240" w:lineRule="auto"/>
      </w:pPr>
      <w:r>
        <w:separator/>
      </w:r>
    </w:p>
  </w:endnote>
  <w:endnote w:type="continuationSeparator" w:id="0">
    <w:p w:rsidR="005E0228" w:rsidRDefault="005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98" w:rsidRDefault="00FE7898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28" w:rsidRDefault="005E0228">
      <w:pPr>
        <w:spacing w:after="0" w:line="240" w:lineRule="auto"/>
      </w:pPr>
      <w:r>
        <w:separator/>
      </w:r>
    </w:p>
  </w:footnote>
  <w:footnote w:type="continuationSeparator" w:id="0">
    <w:p w:rsidR="005E0228" w:rsidRDefault="005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98" w:rsidRDefault="00FE789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34DC"/>
    <w:multiLevelType w:val="hybridMultilevel"/>
    <w:tmpl w:val="314A6FFA"/>
    <w:styleLink w:val="Numery"/>
    <w:lvl w:ilvl="0" w:tplc="6764CDB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C0B6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8B2D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8764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AC2D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01B3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2EF3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2B9C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2581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F5263E"/>
    <w:multiLevelType w:val="hybridMultilevel"/>
    <w:tmpl w:val="BBC4080A"/>
    <w:numStyleLink w:val="Zaimportowanystyl1"/>
  </w:abstractNum>
  <w:abstractNum w:abstractNumId="2" w15:restartNumberingAfterBreak="0">
    <w:nsid w:val="613E45CD"/>
    <w:multiLevelType w:val="hybridMultilevel"/>
    <w:tmpl w:val="314A6FFA"/>
    <w:numStyleLink w:val="Numery"/>
  </w:abstractNum>
  <w:abstractNum w:abstractNumId="3" w15:restartNumberingAfterBreak="0">
    <w:nsid w:val="66D1398D"/>
    <w:multiLevelType w:val="hybridMultilevel"/>
    <w:tmpl w:val="4A782B2E"/>
    <w:styleLink w:val="Punktory"/>
    <w:lvl w:ilvl="0" w:tplc="CE82EB7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28924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EEC7D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AF1A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4C3D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CBD0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34F6C4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D854B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CE6C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802DA5"/>
    <w:multiLevelType w:val="hybridMultilevel"/>
    <w:tmpl w:val="BBC4080A"/>
    <w:styleLink w:val="Zaimportowanystyl1"/>
    <w:lvl w:ilvl="0" w:tplc="E65C1D1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0B33A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26C22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CDD5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EE8A66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AE88A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CB548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4BC24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AA566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4E3875"/>
    <w:multiLevelType w:val="hybridMultilevel"/>
    <w:tmpl w:val="4A782B2E"/>
    <w:numStyleLink w:val="Punktory"/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98"/>
    <w:rsid w:val="001A0411"/>
    <w:rsid w:val="00471C38"/>
    <w:rsid w:val="005C3310"/>
    <w:rsid w:val="005E0228"/>
    <w:rsid w:val="006E1410"/>
    <w:rsid w:val="007A3F7F"/>
    <w:rsid w:val="00B3505C"/>
    <w:rsid w:val="00F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BBEF7-73BE-4628-92B4-9C7D36BB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Zaimportowanystyl1">
    <w:name w:val="Zaimportowany styl 1"/>
    <w:pPr>
      <w:numPr>
        <w:numId w:val="3"/>
      </w:numPr>
    </w:pPr>
  </w:style>
  <w:style w:type="paragraph" w:customStyle="1" w:styleId="p1">
    <w:name w:val="p1"/>
    <w:rPr>
      <w:rFonts w:cs="Arial Unicode MS"/>
      <w:color w:val="000000"/>
      <w:sz w:val="17"/>
      <w:szCs w:val="17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5"/>
      </w:numPr>
    </w:pPr>
  </w:style>
  <w:style w:type="paragraph" w:customStyle="1" w:styleId="Standard">
    <w:name w:val="Standard"/>
    <w:rsid w:val="00B3505C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C4A6-9D7D-4055-A006-78F965F5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Inkubator 5</cp:lastModifiedBy>
  <cp:revision>3</cp:revision>
  <dcterms:created xsi:type="dcterms:W3CDTF">2023-03-29T12:23:00Z</dcterms:created>
  <dcterms:modified xsi:type="dcterms:W3CDTF">2023-03-30T07:20:00Z</dcterms:modified>
</cp:coreProperties>
</file>